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735" w:rsidRDefault="0038173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81735" w:rsidRDefault="00381735">
      <w:pPr>
        <w:pStyle w:val="newncpi"/>
        <w:ind w:firstLine="0"/>
        <w:jc w:val="center"/>
      </w:pPr>
      <w:r>
        <w:rPr>
          <w:rStyle w:val="datepr"/>
        </w:rPr>
        <w:t>15 ноября 2022 г.</w:t>
      </w:r>
      <w:r>
        <w:rPr>
          <w:rStyle w:val="number"/>
        </w:rPr>
        <w:t xml:space="preserve"> № 700</w:t>
      </w:r>
    </w:p>
    <w:p w:rsidR="00381735" w:rsidRDefault="00381735">
      <w:pPr>
        <w:pStyle w:val="titlencpi"/>
      </w:pPr>
      <w:r>
        <w:t xml:space="preserve">О признании </w:t>
      </w:r>
      <w:proofErr w:type="gramStart"/>
      <w:r>
        <w:t>утратившими</w:t>
      </w:r>
      <w:proofErr w:type="gramEnd"/>
      <w:r>
        <w:t xml:space="preserve"> силу решений Ивьевского районного исполнительного комитета</w:t>
      </w:r>
    </w:p>
    <w:p w:rsidR="00381735" w:rsidRDefault="00381735">
      <w:pPr>
        <w:pStyle w:val="preamble"/>
      </w:pPr>
      <w:r>
        <w:t>На основании статьи 6 Закона Республики Беларусь от 18 июля 2022 г. № 195-З «Об изменении кодексов» Ивьевский районный исполнительный комитет РЕШИЛ:</w:t>
      </w:r>
    </w:p>
    <w:p w:rsidR="00381735" w:rsidRDefault="00381735">
      <w:pPr>
        <w:pStyle w:val="point"/>
      </w:pPr>
      <w:r>
        <w:t>1. Признать утратившими силу:</w:t>
      </w:r>
    </w:p>
    <w:p w:rsidR="00381735" w:rsidRDefault="00381735">
      <w:pPr>
        <w:pStyle w:val="underpoint"/>
      </w:pPr>
      <w:r>
        <w:t>1.1. решение Ивьевского районного исполнительного комитета от 11 августа 2014 г. № 501 «О порядке внесения платы за право заключения договоров аренды земельных участков или платы за земельные участки, предоставляемые в частную собственность, в случае предоставления рассрочки»;</w:t>
      </w:r>
    </w:p>
    <w:p w:rsidR="00381735" w:rsidRDefault="00381735">
      <w:pPr>
        <w:pStyle w:val="underpoint"/>
      </w:pPr>
      <w:r>
        <w:t>1.2. решение Ивьевского районного исполнительного комитета от 9 декабря 2014 г. № 732 «О внесении изменений в решение Ивьевского районного исполнительного комитета от 11 августа 2014 г. № 501».</w:t>
      </w:r>
    </w:p>
    <w:p w:rsidR="00381735" w:rsidRDefault="00381735">
      <w:pPr>
        <w:pStyle w:val="point"/>
      </w:pPr>
      <w:r>
        <w:t>2. Настоящее решение вступает в силу с 1 января 2023 г.</w:t>
      </w:r>
    </w:p>
    <w:p w:rsidR="00381735" w:rsidRDefault="0038173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38173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38173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right"/>
            </w:pPr>
            <w:r>
              <w:t> </w:t>
            </w:r>
          </w:p>
        </w:tc>
      </w:tr>
      <w:tr w:rsidR="0038173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81735" w:rsidRDefault="00381735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381735" w:rsidRDefault="00381735">
      <w:pPr>
        <w:pStyle w:val="newncpi0"/>
      </w:pPr>
      <w:r>
        <w:t> </w:t>
      </w:r>
    </w:p>
    <w:p w:rsidR="00AF5E97" w:rsidRDefault="00AF5E97"/>
    <w:sectPr w:rsidR="00AF5E97" w:rsidSect="001A389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35"/>
    <w:rsid w:val="00381735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8173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8173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8173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8173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8173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8173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8173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8173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8173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8173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8173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8173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8173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8173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8173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8173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8173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2023-01-09T11:58:00Z</dcterms:created>
  <dcterms:modified xsi:type="dcterms:W3CDTF">2023-01-09T11:58:00Z</dcterms:modified>
</cp:coreProperties>
</file>